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A3" w:rsidRPr="003F7FB6" w:rsidRDefault="001756A3" w:rsidP="001756A3">
      <w:pPr>
        <w:spacing w:line="240" w:lineRule="auto"/>
        <w:jc w:val="center"/>
        <w:rPr>
          <w:rFonts w:asciiTheme="majorHAnsi" w:hAnsiTheme="majorHAnsi"/>
          <w:b/>
          <w:sz w:val="28"/>
        </w:rPr>
      </w:pPr>
      <w:r w:rsidRPr="003F7FB6">
        <w:rPr>
          <w:rFonts w:asciiTheme="majorHAnsi" w:hAnsiTheme="majorHAnsi"/>
          <w:b/>
          <w:sz w:val="28"/>
        </w:rPr>
        <w:t>TOWN OF WESTON</w:t>
      </w:r>
    </w:p>
    <w:p w:rsidR="001756A3" w:rsidRPr="003F7FB6" w:rsidRDefault="001756A3" w:rsidP="001756A3">
      <w:pPr>
        <w:spacing w:line="240" w:lineRule="auto"/>
        <w:jc w:val="center"/>
        <w:rPr>
          <w:rFonts w:asciiTheme="majorHAnsi" w:hAnsiTheme="majorHAnsi"/>
          <w:b/>
          <w:sz w:val="28"/>
        </w:rPr>
      </w:pPr>
      <w:r w:rsidRPr="003F7FB6">
        <w:rPr>
          <w:rFonts w:asciiTheme="majorHAnsi" w:hAnsiTheme="majorHAnsi"/>
          <w:b/>
          <w:sz w:val="28"/>
        </w:rPr>
        <w:t>P.O. BOX 98</w:t>
      </w:r>
    </w:p>
    <w:p w:rsidR="001756A3" w:rsidRPr="003F7FB6" w:rsidRDefault="001756A3" w:rsidP="001756A3">
      <w:pPr>
        <w:spacing w:line="240" w:lineRule="auto"/>
        <w:jc w:val="center"/>
        <w:rPr>
          <w:rFonts w:asciiTheme="majorHAnsi" w:hAnsiTheme="majorHAnsi"/>
          <w:b/>
          <w:sz w:val="28"/>
        </w:rPr>
      </w:pPr>
      <w:r w:rsidRPr="003F7FB6">
        <w:rPr>
          <w:rFonts w:asciiTheme="majorHAnsi" w:hAnsiTheme="majorHAnsi"/>
          <w:b/>
          <w:sz w:val="28"/>
        </w:rPr>
        <w:t>WESTON, VT 05161</w:t>
      </w:r>
    </w:p>
    <w:p w:rsidR="001756A3" w:rsidRPr="003F7FB6" w:rsidRDefault="001756A3" w:rsidP="001756A3">
      <w:pPr>
        <w:spacing w:line="240" w:lineRule="auto"/>
        <w:jc w:val="center"/>
        <w:rPr>
          <w:rFonts w:asciiTheme="majorHAnsi" w:hAnsiTheme="majorHAnsi"/>
          <w:b/>
          <w:sz w:val="28"/>
          <w:u w:val="single"/>
        </w:rPr>
      </w:pPr>
      <w:r w:rsidRPr="003F7FB6">
        <w:rPr>
          <w:rFonts w:asciiTheme="majorHAnsi" w:hAnsiTheme="majorHAnsi"/>
          <w:b/>
          <w:sz w:val="28"/>
          <w:u w:val="single"/>
        </w:rPr>
        <w:t>SELECTBOARD MEETING MINUTES</w:t>
      </w:r>
    </w:p>
    <w:p w:rsidR="001756A3" w:rsidRPr="003F7FB6" w:rsidRDefault="001756A3" w:rsidP="001756A3">
      <w:pPr>
        <w:spacing w:line="240" w:lineRule="auto"/>
        <w:jc w:val="center"/>
        <w:rPr>
          <w:rFonts w:asciiTheme="majorHAnsi" w:hAnsiTheme="majorHAnsi"/>
          <w:b/>
          <w:sz w:val="28"/>
        </w:rPr>
      </w:pPr>
      <w:r w:rsidRPr="003F7FB6">
        <w:rPr>
          <w:rFonts w:asciiTheme="majorHAnsi" w:hAnsiTheme="majorHAnsi"/>
          <w:b/>
          <w:sz w:val="28"/>
        </w:rPr>
        <w:t>February 14</w:t>
      </w:r>
      <w:r w:rsidRPr="003F7FB6">
        <w:rPr>
          <w:rFonts w:asciiTheme="majorHAnsi" w:hAnsiTheme="majorHAnsi"/>
          <w:b/>
          <w:sz w:val="28"/>
          <w:vertAlign w:val="superscript"/>
        </w:rPr>
        <w:t>th</w:t>
      </w:r>
      <w:r w:rsidRPr="003F7FB6">
        <w:rPr>
          <w:rFonts w:asciiTheme="majorHAnsi" w:hAnsiTheme="majorHAnsi"/>
          <w:b/>
          <w:sz w:val="28"/>
        </w:rPr>
        <w:t>, at 7:30 PM</w:t>
      </w:r>
    </w:p>
    <w:p w:rsidR="001756A3" w:rsidRPr="003F7FB6" w:rsidRDefault="001756A3" w:rsidP="001756A3">
      <w:pPr>
        <w:spacing w:line="240" w:lineRule="auto"/>
        <w:rPr>
          <w:rFonts w:asciiTheme="majorHAnsi" w:hAnsiTheme="majorHAnsi"/>
        </w:rPr>
      </w:pPr>
      <w:r w:rsidRPr="003F7FB6">
        <w:rPr>
          <w:rFonts w:asciiTheme="majorHAnsi" w:hAnsiTheme="majorHAnsi"/>
          <w:b/>
        </w:rPr>
        <w:t>Present</w:t>
      </w:r>
      <w:r w:rsidRPr="003F7FB6">
        <w:rPr>
          <w:rFonts w:asciiTheme="majorHAnsi" w:hAnsiTheme="majorHAnsi"/>
        </w:rPr>
        <w:t xml:space="preserve">: Denis Benson, Jim Linville, </w:t>
      </w:r>
      <w:r w:rsidRPr="003F7FB6">
        <w:rPr>
          <w:rFonts w:asciiTheme="majorHAnsi" w:hAnsiTheme="majorHAnsi"/>
        </w:rPr>
        <w:t>Charles Goodwin and Ann Fuji’i</w:t>
      </w:r>
    </w:p>
    <w:p w:rsidR="001756A3" w:rsidRPr="003F7FB6" w:rsidRDefault="001756A3" w:rsidP="001756A3">
      <w:pPr>
        <w:spacing w:line="240" w:lineRule="auto"/>
        <w:rPr>
          <w:rFonts w:asciiTheme="majorHAnsi" w:hAnsiTheme="majorHAnsi"/>
        </w:rPr>
      </w:pPr>
      <w:r w:rsidRPr="003F7FB6">
        <w:rPr>
          <w:rFonts w:asciiTheme="majorHAnsi" w:hAnsiTheme="majorHAnsi"/>
          <w:b/>
        </w:rPr>
        <w:t>Absent:</w:t>
      </w:r>
      <w:r w:rsidRPr="003F7FB6">
        <w:rPr>
          <w:rFonts w:asciiTheme="majorHAnsi" w:hAnsiTheme="majorHAnsi"/>
        </w:rPr>
        <w:t xml:space="preserve"> Lisa Yrsha </w:t>
      </w:r>
    </w:p>
    <w:p w:rsidR="001756A3" w:rsidRPr="003F7FB6" w:rsidRDefault="001756A3" w:rsidP="001756A3">
      <w:pPr>
        <w:spacing w:line="240" w:lineRule="auto"/>
        <w:rPr>
          <w:rFonts w:asciiTheme="majorHAnsi" w:hAnsiTheme="majorHAnsi"/>
        </w:rPr>
      </w:pPr>
      <w:r w:rsidRPr="003F7FB6">
        <w:rPr>
          <w:rFonts w:asciiTheme="majorHAnsi" w:hAnsiTheme="majorHAnsi"/>
          <w:b/>
        </w:rPr>
        <w:t xml:space="preserve">Public: </w:t>
      </w:r>
      <w:r w:rsidRPr="003F7FB6">
        <w:rPr>
          <w:rFonts w:asciiTheme="majorHAnsi" w:hAnsiTheme="majorHAnsi"/>
        </w:rPr>
        <w:t>Natalie Boston</w:t>
      </w:r>
      <w:r w:rsidRPr="003F7FB6">
        <w:rPr>
          <w:rFonts w:asciiTheme="majorHAnsi" w:hAnsiTheme="majorHAnsi"/>
        </w:rPr>
        <w:t>, Jeff Yrsha</w:t>
      </w:r>
      <w:r w:rsidR="00870005" w:rsidRPr="003F7FB6">
        <w:rPr>
          <w:rFonts w:asciiTheme="majorHAnsi" w:hAnsiTheme="majorHAnsi"/>
        </w:rPr>
        <w:t>, and</w:t>
      </w:r>
      <w:r w:rsidRPr="003F7FB6">
        <w:rPr>
          <w:rFonts w:asciiTheme="majorHAnsi" w:hAnsiTheme="majorHAnsi"/>
        </w:rPr>
        <w:t xml:space="preserve"> Kim Seymour</w:t>
      </w:r>
      <w:r w:rsidRPr="003F7FB6">
        <w:rPr>
          <w:rFonts w:asciiTheme="majorHAnsi" w:hAnsiTheme="majorHAnsi"/>
        </w:rPr>
        <w:br/>
      </w:r>
      <w:r w:rsidRPr="003F7FB6">
        <w:rPr>
          <w:rFonts w:asciiTheme="majorHAnsi" w:hAnsiTheme="majorHAnsi"/>
          <w:b/>
        </w:rPr>
        <w:t xml:space="preserve">Zoom: </w:t>
      </w:r>
      <w:r w:rsidR="00870005" w:rsidRPr="003F7FB6">
        <w:rPr>
          <w:rFonts w:asciiTheme="majorHAnsi" w:hAnsiTheme="majorHAnsi"/>
        </w:rPr>
        <w:t xml:space="preserve">Catherine </w:t>
      </w:r>
      <w:proofErr w:type="spellStart"/>
      <w:r w:rsidR="00870005" w:rsidRPr="003F7FB6">
        <w:rPr>
          <w:rFonts w:asciiTheme="majorHAnsi" w:hAnsiTheme="majorHAnsi"/>
        </w:rPr>
        <w:t>Mathheis</w:t>
      </w:r>
      <w:proofErr w:type="spellEnd"/>
      <w:r w:rsidR="00870005" w:rsidRPr="003F7FB6">
        <w:rPr>
          <w:rFonts w:asciiTheme="majorHAnsi" w:hAnsiTheme="majorHAnsi"/>
        </w:rPr>
        <w:t xml:space="preserve"> and Ben </w:t>
      </w:r>
      <w:proofErr w:type="spellStart"/>
      <w:r w:rsidR="00870005" w:rsidRPr="003F7FB6">
        <w:rPr>
          <w:rFonts w:asciiTheme="majorHAnsi" w:hAnsiTheme="majorHAnsi"/>
        </w:rPr>
        <w:t>Mattheis</w:t>
      </w:r>
      <w:proofErr w:type="spellEnd"/>
    </w:p>
    <w:p w:rsidR="001756A3" w:rsidRPr="003F7FB6" w:rsidRDefault="001756A3" w:rsidP="001756A3">
      <w:pPr>
        <w:spacing w:line="240" w:lineRule="auto"/>
        <w:rPr>
          <w:rFonts w:asciiTheme="majorHAnsi" w:hAnsiTheme="majorHAnsi"/>
        </w:rPr>
      </w:pPr>
      <w:r w:rsidRPr="003F7FB6">
        <w:rPr>
          <w:rFonts w:asciiTheme="majorHAnsi" w:hAnsiTheme="majorHAnsi"/>
        </w:rPr>
        <w:t>Denis Benson calls the meeting to order at 7:30 PM</w:t>
      </w:r>
    </w:p>
    <w:p w:rsidR="00A42E14" w:rsidRPr="003F7FB6" w:rsidRDefault="003F7FB6" w:rsidP="003F7FB6">
      <w:pPr>
        <w:pStyle w:val="ListParagraph"/>
        <w:numPr>
          <w:ilvl w:val="0"/>
          <w:numId w:val="1"/>
        </w:numPr>
        <w:rPr>
          <w:rFonts w:asciiTheme="majorHAnsi" w:hAnsiTheme="majorHAnsi"/>
          <w:b/>
        </w:rPr>
      </w:pPr>
      <w:r w:rsidRPr="003F7FB6">
        <w:rPr>
          <w:rFonts w:asciiTheme="majorHAnsi" w:hAnsiTheme="majorHAnsi"/>
          <w:b/>
        </w:rPr>
        <w:t xml:space="preserve">Road Forman Almon Crandall: </w:t>
      </w:r>
      <w:r>
        <w:rPr>
          <w:rFonts w:asciiTheme="majorHAnsi" w:hAnsiTheme="majorHAnsi"/>
        </w:rPr>
        <w:t>Had not arrived yet, skip to #2 Minutes in the meantime.</w:t>
      </w:r>
    </w:p>
    <w:p w:rsidR="003F7FB6" w:rsidRPr="0028345A" w:rsidRDefault="003F7FB6" w:rsidP="003F7FB6">
      <w:pPr>
        <w:pStyle w:val="ListParagraph"/>
        <w:numPr>
          <w:ilvl w:val="0"/>
          <w:numId w:val="1"/>
        </w:numPr>
        <w:rPr>
          <w:rFonts w:asciiTheme="majorHAnsi" w:hAnsiTheme="majorHAnsi"/>
          <w:b/>
        </w:rPr>
      </w:pPr>
      <w:r>
        <w:rPr>
          <w:rFonts w:asciiTheme="majorHAnsi" w:hAnsiTheme="majorHAnsi"/>
          <w:b/>
        </w:rPr>
        <w:t>Review and Approve Minutes:</w:t>
      </w:r>
      <w:r>
        <w:rPr>
          <w:rFonts w:asciiTheme="majorHAnsi" w:hAnsiTheme="majorHAnsi"/>
        </w:rPr>
        <w:t xml:space="preserve"> Jim Linville moves to approve the Minutes, Charles Goodwin 2</w:t>
      </w:r>
      <w:r w:rsidRPr="003F7FB6">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br/>
      </w:r>
      <w:r>
        <w:rPr>
          <w:rFonts w:asciiTheme="majorHAnsi" w:hAnsiTheme="majorHAnsi"/>
          <w:b/>
        </w:rPr>
        <w:t xml:space="preserve">1. Road Forman Almon Crandall: </w:t>
      </w:r>
      <w:r>
        <w:rPr>
          <w:rFonts w:asciiTheme="majorHAnsi" w:hAnsiTheme="majorHAnsi"/>
        </w:rPr>
        <w:t xml:space="preserve">Almon Crandall begins by addressing </w:t>
      </w:r>
      <w:proofErr w:type="spellStart"/>
      <w:proofErr w:type="gramStart"/>
      <w:r>
        <w:rPr>
          <w:rFonts w:asciiTheme="majorHAnsi" w:hAnsiTheme="majorHAnsi"/>
        </w:rPr>
        <w:t>a</w:t>
      </w:r>
      <w:proofErr w:type="spellEnd"/>
      <w:proofErr w:type="gramEnd"/>
      <w:r>
        <w:rPr>
          <w:rFonts w:asciiTheme="majorHAnsi" w:hAnsiTheme="majorHAnsi"/>
        </w:rPr>
        <w:t xml:space="preserve"> estimate to repair the 550,</w:t>
      </w:r>
      <w:r w:rsidR="005A675B">
        <w:rPr>
          <w:rFonts w:asciiTheme="majorHAnsi" w:hAnsiTheme="majorHAnsi"/>
        </w:rPr>
        <w:t xml:space="preserve"> asks the Board what they would like to do. Jim Linville asks if the dealer would take it. Discussion. Almon says the parts they would need to repair are on backorder. </w:t>
      </w:r>
      <w:r w:rsidR="007F5C83">
        <w:rPr>
          <w:rFonts w:asciiTheme="majorHAnsi" w:hAnsiTheme="majorHAnsi"/>
        </w:rPr>
        <w:t>Discussion. Denis Benson suggests picking it up and run it till it dies. Sell as is once done with it. Discussion. Charles Goodwin moves to follow the Road Foreman’s recommendation to continue to use it as they can and when it is done sell as is. Jim Linville 2</w:t>
      </w:r>
      <w:r w:rsidR="007F5C83" w:rsidRPr="007F5C83">
        <w:rPr>
          <w:rFonts w:asciiTheme="majorHAnsi" w:hAnsiTheme="majorHAnsi"/>
          <w:vertAlign w:val="superscript"/>
        </w:rPr>
        <w:t>nd</w:t>
      </w:r>
      <w:r w:rsidR="007F5C83">
        <w:rPr>
          <w:rFonts w:asciiTheme="majorHAnsi" w:hAnsiTheme="majorHAnsi"/>
        </w:rPr>
        <w:t xml:space="preserve">. </w:t>
      </w:r>
      <w:r w:rsidR="007F5C83" w:rsidRPr="00A37A78">
        <w:rPr>
          <w:rFonts w:asciiTheme="majorHAnsi" w:hAnsiTheme="majorHAnsi"/>
          <w:i/>
        </w:rPr>
        <w:t>Unanimously approved</w:t>
      </w:r>
      <w:r w:rsidR="007F5C83" w:rsidRPr="00A37A78">
        <w:rPr>
          <w:rFonts w:asciiTheme="majorHAnsi" w:hAnsiTheme="majorHAnsi"/>
        </w:rPr>
        <w:t>.</w:t>
      </w:r>
      <w:r w:rsidR="007F5C83">
        <w:rPr>
          <w:rFonts w:asciiTheme="majorHAnsi" w:hAnsiTheme="majorHAnsi"/>
        </w:rPr>
        <w:br/>
      </w:r>
      <w:r w:rsidR="007F5C83">
        <w:rPr>
          <w:rFonts w:asciiTheme="majorHAnsi" w:hAnsiTheme="majorHAnsi"/>
          <w:b/>
        </w:rPr>
        <w:t xml:space="preserve">5. Certificate of Compliance for Town Road and Bridge Standards: </w:t>
      </w:r>
      <w:r w:rsidR="007F5C83">
        <w:rPr>
          <w:rFonts w:asciiTheme="majorHAnsi" w:hAnsiTheme="majorHAnsi"/>
        </w:rPr>
        <w:t>Jim Linville moves to sign, Charles Goodwin 2</w:t>
      </w:r>
      <w:r w:rsidR="007F5C83" w:rsidRPr="007F5C83">
        <w:rPr>
          <w:rFonts w:asciiTheme="majorHAnsi" w:hAnsiTheme="majorHAnsi"/>
          <w:vertAlign w:val="superscript"/>
        </w:rPr>
        <w:t>nd</w:t>
      </w:r>
      <w:r w:rsidR="007F5C83">
        <w:rPr>
          <w:rFonts w:asciiTheme="majorHAnsi" w:hAnsiTheme="majorHAnsi"/>
        </w:rPr>
        <w:t xml:space="preserve">. </w:t>
      </w:r>
      <w:r w:rsidR="007F5C83" w:rsidRPr="00A37A78">
        <w:rPr>
          <w:rFonts w:asciiTheme="majorHAnsi" w:hAnsiTheme="majorHAnsi"/>
          <w:i/>
        </w:rPr>
        <w:t>Unanimously approved</w:t>
      </w:r>
      <w:r w:rsidR="007F5C83" w:rsidRPr="00A37A78">
        <w:rPr>
          <w:rFonts w:asciiTheme="majorHAnsi" w:hAnsiTheme="majorHAnsi"/>
        </w:rPr>
        <w:t>.</w:t>
      </w:r>
      <w:r w:rsidR="007F5C83">
        <w:rPr>
          <w:rFonts w:asciiTheme="majorHAnsi" w:hAnsiTheme="majorHAnsi"/>
        </w:rPr>
        <w:br/>
      </w:r>
      <w:r w:rsidR="007F5C83">
        <w:rPr>
          <w:rFonts w:asciiTheme="majorHAnsi" w:hAnsiTheme="majorHAnsi"/>
          <w:b/>
        </w:rPr>
        <w:t xml:space="preserve">4. Weight Limit Letter: </w:t>
      </w:r>
      <w:r w:rsidR="007F5C83">
        <w:rPr>
          <w:rFonts w:asciiTheme="majorHAnsi" w:hAnsiTheme="majorHAnsi"/>
        </w:rPr>
        <w:t>Jim Linville moves to sign, Charles Goodwin 2</w:t>
      </w:r>
      <w:r w:rsidR="007F5C83" w:rsidRPr="007F5C83">
        <w:rPr>
          <w:rFonts w:asciiTheme="majorHAnsi" w:hAnsiTheme="majorHAnsi"/>
          <w:vertAlign w:val="superscript"/>
        </w:rPr>
        <w:t>nd</w:t>
      </w:r>
      <w:r w:rsidR="007F5C83">
        <w:rPr>
          <w:rFonts w:asciiTheme="majorHAnsi" w:hAnsiTheme="majorHAnsi"/>
        </w:rPr>
        <w:t xml:space="preserve">. </w:t>
      </w:r>
      <w:r w:rsidR="007F5C83" w:rsidRPr="00A37A78">
        <w:rPr>
          <w:rFonts w:asciiTheme="majorHAnsi" w:hAnsiTheme="majorHAnsi"/>
          <w:i/>
        </w:rPr>
        <w:t>Unanimously approved</w:t>
      </w:r>
      <w:r w:rsidR="007F5C83" w:rsidRPr="00A37A78">
        <w:rPr>
          <w:rFonts w:asciiTheme="majorHAnsi" w:hAnsiTheme="majorHAnsi"/>
        </w:rPr>
        <w:t>.</w:t>
      </w:r>
      <w:r w:rsidR="007F5C83">
        <w:rPr>
          <w:rFonts w:asciiTheme="majorHAnsi" w:hAnsiTheme="majorHAnsi"/>
        </w:rPr>
        <w:br/>
        <w:t xml:space="preserve">Annie Fuji’i asks Almon about a sign that had been knocked down. Almon says will need to replace the pole. </w:t>
      </w:r>
      <w:r w:rsidR="007F5C83">
        <w:rPr>
          <w:rFonts w:asciiTheme="majorHAnsi" w:hAnsiTheme="majorHAnsi"/>
        </w:rPr>
        <w:br/>
      </w:r>
      <w:r w:rsidR="007F5C83">
        <w:rPr>
          <w:rFonts w:asciiTheme="majorHAnsi" w:hAnsiTheme="majorHAnsi"/>
          <w:b/>
        </w:rPr>
        <w:t xml:space="preserve">6. Access Permit: </w:t>
      </w:r>
      <w:proofErr w:type="spellStart"/>
      <w:r w:rsidR="007F5C83">
        <w:rPr>
          <w:rFonts w:asciiTheme="majorHAnsi" w:hAnsiTheme="majorHAnsi"/>
          <w:b/>
        </w:rPr>
        <w:t>Mattheis</w:t>
      </w:r>
      <w:proofErr w:type="spellEnd"/>
      <w:r w:rsidR="007F5C83">
        <w:rPr>
          <w:rFonts w:asciiTheme="majorHAnsi" w:hAnsiTheme="majorHAnsi"/>
          <w:b/>
        </w:rPr>
        <w:t xml:space="preserve">: </w:t>
      </w:r>
      <w:r w:rsidR="007F5C83">
        <w:rPr>
          <w:rFonts w:asciiTheme="majorHAnsi" w:hAnsiTheme="majorHAnsi"/>
        </w:rPr>
        <w:t xml:space="preserve">The Selectboard </w:t>
      </w:r>
      <w:proofErr w:type="gramStart"/>
      <w:r w:rsidR="007F5C83">
        <w:rPr>
          <w:rFonts w:asciiTheme="majorHAnsi" w:hAnsiTheme="majorHAnsi"/>
        </w:rPr>
        <w:t>ask</w:t>
      </w:r>
      <w:proofErr w:type="gramEnd"/>
      <w:r w:rsidR="007F5C83">
        <w:rPr>
          <w:rFonts w:asciiTheme="majorHAnsi" w:hAnsiTheme="majorHAnsi"/>
        </w:rPr>
        <w:t xml:space="preserve"> Almon what he thinks about it, he says he would recommend a 18 inch culvert. Jeff Yrsha agrees and notes it being a minimum of 30 feet long. Discussion. Jim Linville moves to approve the Access Permit with the condition of installing an 18 inch culvert at least 30 feet long, Charles Goodwin 2</w:t>
      </w:r>
      <w:r w:rsidR="007F5C83" w:rsidRPr="007F5C83">
        <w:rPr>
          <w:rFonts w:asciiTheme="majorHAnsi" w:hAnsiTheme="majorHAnsi"/>
          <w:vertAlign w:val="superscript"/>
        </w:rPr>
        <w:t>nd</w:t>
      </w:r>
      <w:r w:rsidR="007F5C83">
        <w:rPr>
          <w:rFonts w:asciiTheme="majorHAnsi" w:hAnsiTheme="majorHAnsi"/>
        </w:rPr>
        <w:t xml:space="preserve">. </w:t>
      </w:r>
      <w:r w:rsidR="007F5C83" w:rsidRPr="00A37A78">
        <w:rPr>
          <w:rFonts w:asciiTheme="majorHAnsi" w:hAnsiTheme="majorHAnsi"/>
          <w:i/>
        </w:rPr>
        <w:t>Unanimously approved</w:t>
      </w:r>
      <w:r w:rsidR="007F5C83" w:rsidRPr="00A37A78">
        <w:rPr>
          <w:rFonts w:asciiTheme="majorHAnsi" w:hAnsiTheme="majorHAnsi"/>
        </w:rPr>
        <w:t>.</w:t>
      </w:r>
      <w:r w:rsidR="007F5C83">
        <w:rPr>
          <w:rFonts w:asciiTheme="majorHAnsi" w:hAnsiTheme="majorHAnsi"/>
        </w:rPr>
        <w:br/>
      </w:r>
      <w:r w:rsidR="007F5C83">
        <w:rPr>
          <w:rFonts w:asciiTheme="majorHAnsi" w:hAnsiTheme="majorHAnsi"/>
          <w:b/>
        </w:rPr>
        <w:t xml:space="preserve">7. Easement for Town Garage: </w:t>
      </w:r>
      <w:proofErr w:type="spellStart"/>
      <w:proofErr w:type="gramStart"/>
      <w:r w:rsidR="007F5C83">
        <w:rPr>
          <w:rFonts w:asciiTheme="majorHAnsi" w:hAnsiTheme="majorHAnsi"/>
        </w:rPr>
        <w:t>jim</w:t>
      </w:r>
      <w:proofErr w:type="spellEnd"/>
      <w:proofErr w:type="gramEnd"/>
      <w:r w:rsidR="007F5C83">
        <w:rPr>
          <w:rFonts w:asciiTheme="majorHAnsi" w:hAnsiTheme="majorHAnsi"/>
        </w:rPr>
        <w:t xml:space="preserve"> Linville begins by saying that he got the approval from the Weston Rec, they would like to see where it will be located</w:t>
      </w:r>
      <w:r w:rsidR="00147FD7">
        <w:rPr>
          <w:rFonts w:asciiTheme="majorHAnsi" w:hAnsiTheme="majorHAnsi"/>
        </w:rPr>
        <w:t xml:space="preserve">. Jim also notes that Merrill Bent (Town Attorney) will attach it to the Easement. Discussion on the proposed location. Denis Benson suggests putting a fence around the leech field. Discussion on location and possibility of a fence or other marker. They will see what the Weston Rec requests. Jim Linville moves to sign the proposal from Waite </w:t>
      </w:r>
      <w:proofErr w:type="spellStart"/>
      <w:r w:rsidR="00147FD7">
        <w:rPr>
          <w:rFonts w:asciiTheme="majorHAnsi" w:hAnsiTheme="majorHAnsi"/>
        </w:rPr>
        <w:t>Heindel</w:t>
      </w:r>
      <w:proofErr w:type="spellEnd"/>
      <w:r w:rsidR="00147FD7">
        <w:rPr>
          <w:rFonts w:asciiTheme="majorHAnsi" w:hAnsiTheme="majorHAnsi"/>
        </w:rPr>
        <w:t xml:space="preserve"> Environmental Management for </w:t>
      </w:r>
      <w:r w:rsidR="00147FD7">
        <w:rPr>
          <w:rFonts w:asciiTheme="majorHAnsi" w:hAnsiTheme="majorHAnsi"/>
        </w:rPr>
        <w:lastRenderedPageBreak/>
        <w:t>$6,350.00, Charles Goodwin 2</w:t>
      </w:r>
      <w:r w:rsidR="00147FD7" w:rsidRPr="00147FD7">
        <w:rPr>
          <w:rFonts w:asciiTheme="majorHAnsi" w:hAnsiTheme="majorHAnsi"/>
          <w:vertAlign w:val="superscript"/>
        </w:rPr>
        <w:t>nd</w:t>
      </w:r>
      <w:r w:rsidR="00147FD7">
        <w:rPr>
          <w:rFonts w:asciiTheme="majorHAnsi" w:hAnsiTheme="majorHAnsi"/>
        </w:rPr>
        <w:t xml:space="preserve">. </w:t>
      </w:r>
      <w:r w:rsidR="00147FD7" w:rsidRPr="00A37A78">
        <w:rPr>
          <w:rFonts w:asciiTheme="majorHAnsi" w:hAnsiTheme="majorHAnsi"/>
          <w:i/>
        </w:rPr>
        <w:t>Unanimously approved</w:t>
      </w:r>
      <w:r w:rsidR="00147FD7" w:rsidRPr="00A37A78">
        <w:rPr>
          <w:rFonts w:asciiTheme="majorHAnsi" w:hAnsiTheme="majorHAnsi"/>
        </w:rPr>
        <w:t>.</w:t>
      </w:r>
      <w:r w:rsidR="00CF6294">
        <w:rPr>
          <w:rFonts w:asciiTheme="majorHAnsi" w:hAnsiTheme="majorHAnsi"/>
        </w:rPr>
        <w:br/>
        <w:t>Discussion on the 550.</w:t>
      </w:r>
      <w:r w:rsidR="00CF6294">
        <w:rPr>
          <w:rFonts w:asciiTheme="majorHAnsi" w:hAnsiTheme="majorHAnsi"/>
        </w:rPr>
        <w:br/>
        <w:t xml:space="preserve">Denis Benson asks about the salt Supply and questions where they will be able to get sand next year. Almon notes that some towns have switched to ¾ stone or 3/8 stone. Denis Benson asks about the status of the new truck, Almon says have not gotten it yet but moving along, in the building being painted. Jeff Yrsha suggests to not </w:t>
      </w:r>
      <w:proofErr w:type="gramStart"/>
      <w:r w:rsidR="00CF6294">
        <w:rPr>
          <w:rFonts w:asciiTheme="majorHAnsi" w:hAnsiTheme="majorHAnsi"/>
        </w:rPr>
        <w:t>give</w:t>
      </w:r>
      <w:proofErr w:type="gramEnd"/>
      <w:r w:rsidR="00CF6294">
        <w:rPr>
          <w:rFonts w:asciiTheme="majorHAnsi" w:hAnsiTheme="majorHAnsi"/>
        </w:rPr>
        <w:t xml:space="preserve"> the trade in until the new truck is delivered. He goes on to say it would be beneficial to work into the deal to get </w:t>
      </w:r>
      <w:proofErr w:type="gramStart"/>
      <w:r w:rsidR="00CF6294">
        <w:rPr>
          <w:rFonts w:asciiTheme="majorHAnsi" w:hAnsiTheme="majorHAnsi"/>
        </w:rPr>
        <w:t>a parts</w:t>
      </w:r>
      <w:proofErr w:type="gramEnd"/>
      <w:r w:rsidR="00CF6294">
        <w:rPr>
          <w:rFonts w:asciiTheme="majorHAnsi" w:hAnsiTheme="majorHAnsi"/>
        </w:rPr>
        <w:t xml:space="preserve"> manual. Jeff explains how if you have the parts manual you can find parts much easier, quicker and be able to look around. </w:t>
      </w:r>
      <w:r w:rsidR="0028345A">
        <w:rPr>
          <w:rFonts w:asciiTheme="majorHAnsi" w:hAnsiTheme="majorHAnsi"/>
        </w:rPr>
        <w:t>Discussion.</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Changes and Additions to the Agenda:</w:t>
      </w:r>
      <w:r>
        <w:rPr>
          <w:rFonts w:asciiTheme="majorHAnsi" w:hAnsiTheme="majorHAnsi"/>
        </w:rPr>
        <w:t xml:space="preserve"> None</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Weight Limit Letter:</w:t>
      </w:r>
      <w:r>
        <w:rPr>
          <w:rFonts w:asciiTheme="majorHAnsi" w:hAnsiTheme="majorHAnsi"/>
        </w:rPr>
        <w:t xml:space="preserve"> Done earlier.</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Certification of Compliance for Town Road and Bridge Standards:</w:t>
      </w:r>
      <w:r>
        <w:rPr>
          <w:rFonts w:asciiTheme="majorHAnsi" w:hAnsiTheme="majorHAnsi"/>
        </w:rPr>
        <w:t xml:space="preserve"> Done earlier.</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Access Permit:</w:t>
      </w:r>
      <w:r>
        <w:rPr>
          <w:rFonts w:asciiTheme="majorHAnsi" w:hAnsiTheme="majorHAnsi"/>
        </w:rPr>
        <w:t xml:space="preserve"> Approved earlier.</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Easement for Town Garage Septic:</w:t>
      </w:r>
      <w:r>
        <w:rPr>
          <w:rFonts w:asciiTheme="majorHAnsi" w:hAnsiTheme="majorHAnsi"/>
        </w:rPr>
        <w:t xml:space="preserve"> Discussed earlier.</w:t>
      </w:r>
    </w:p>
    <w:p w:rsidR="0028345A" w:rsidRPr="0028345A" w:rsidRDefault="0028345A" w:rsidP="003F7FB6">
      <w:pPr>
        <w:pStyle w:val="ListParagraph"/>
        <w:numPr>
          <w:ilvl w:val="0"/>
          <w:numId w:val="1"/>
        </w:numPr>
        <w:rPr>
          <w:rFonts w:asciiTheme="majorHAnsi" w:hAnsiTheme="majorHAnsi"/>
          <w:b/>
        </w:rPr>
      </w:pPr>
      <w:r>
        <w:rPr>
          <w:rFonts w:asciiTheme="majorHAnsi" w:hAnsiTheme="majorHAnsi"/>
          <w:b/>
        </w:rPr>
        <w:t>Tax Map Maintenance Proposal:</w:t>
      </w:r>
      <w:r>
        <w:rPr>
          <w:rFonts w:asciiTheme="majorHAnsi" w:hAnsiTheme="majorHAnsi"/>
        </w:rPr>
        <w:t xml:space="preserve"> Charles Goodwin moves to accept, Jim Linville 2</w:t>
      </w:r>
      <w:r w:rsidRPr="0028345A">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p>
    <w:p w:rsidR="0028345A" w:rsidRPr="0066408B" w:rsidRDefault="0028345A" w:rsidP="003F7FB6">
      <w:pPr>
        <w:pStyle w:val="ListParagraph"/>
        <w:numPr>
          <w:ilvl w:val="0"/>
          <w:numId w:val="1"/>
        </w:numPr>
        <w:rPr>
          <w:rFonts w:asciiTheme="majorHAnsi" w:hAnsiTheme="majorHAnsi"/>
          <w:b/>
        </w:rPr>
      </w:pPr>
      <w:r>
        <w:rPr>
          <w:rFonts w:asciiTheme="majorHAnsi" w:hAnsiTheme="majorHAnsi"/>
          <w:b/>
        </w:rPr>
        <w:t>Gabion Wall:</w:t>
      </w:r>
      <w:r>
        <w:rPr>
          <w:rFonts w:asciiTheme="majorHAnsi" w:hAnsiTheme="majorHAnsi"/>
        </w:rPr>
        <w:t xml:space="preserve"> Jim Linville begins by reviewing a meeting he had with Stephanie Smith, State Hazard Mitigation Officer with Vermont Emergency Management. Best option for assistance with funding is applying for the Flood Resilient Communities Fund (FRCF)</w:t>
      </w:r>
      <w:proofErr w:type="gramStart"/>
      <w:r>
        <w:rPr>
          <w:rFonts w:asciiTheme="majorHAnsi" w:hAnsiTheme="majorHAnsi"/>
        </w:rPr>
        <w:t>,</w:t>
      </w:r>
      <w:proofErr w:type="gramEnd"/>
      <w:r>
        <w:rPr>
          <w:rFonts w:asciiTheme="majorHAnsi" w:hAnsiTheme="majorHAnsi"/>
        </w:rPr>
        <w:t xml:space="preserve"> Application should be submitted by the end of the month. Will be used to do a scoping study of the wall. Discussion. Jeff Yrsha questions a meeting he had been a part of with the Army Corps of Engineers</w:t>
      </w:r>
      <w:r w:rsidR="0066408B">
        <w:rPr>
          <w:rFonts w:asciiTheme="majorHAnsi" w:hAnsiTheme="majorHAnsi"/>
        </w:rPr>
        <w:t xml:space="preserve"> (ACOE)</w:t>
      </w:r>
      <w:r>
        <w:rPr>
          <w:rFonts w:asciiTheme="majorHAnsi" w:hAnsiTheme="majorHAnsi"/>
        </w:rPr>
        <w:t>, there had been a discussion of doing some test pits behind the wall. Jeff expresses he thinks it should have been done</w:t>
      </w:r>
      <w:r w:rsidR="0066408B">
        <w:rPr>
          <w:rFonts w:asciiTheme="majorHAnsi" w:hAnsiTheme="majorHAnsi"/>
        </w:rPr>
        <w:t xml:space="preserve"> in the fall</w:t>
      </w:r>
      <w:r>
        <w:rPr>
          <w:rFonts w:asciiTheme="majorHAnsi" w:hAnsiTheme="majorHAnsi"/>
        </w:rPr>
        <w:t xml:space="preserve"> and missed an opportunity</w:t>
      </w:r>
      <w:r w:rsidR="0066408B">
        <w:rPr>
          <w:rFonts w:asciiTheme="majorHAnsi" w:hAnsiTheme="majorHAnsi"/>
        </w:rPr>
        <w:t>. Jim Linville says the ACOE was supposed to send him a “Manual” but he still has not received one yet. Discussion. Jeff Yrsha asks to be kept in the loop. Jim Linville says he and Deb Granquist will get the application filled out.</w:t>
      </w:r>
    </w:p>
    <w:p w:rsidR="0066408B" w:rsidRPr="0066408B" w:rsidRDefault="0066408B" w:rsidP="003F7FB6">
      <w:pPr>
        <w:pStyle w:val="ListParagraph"/>
        <w:numPr>
          <w:ilvl w:val="0"/>
          <w:numId w:val="1"/>
        </w:numPr>
        <w:rPr>
          <w:rFonts w:asciiTheme="majorHAnsi" w:hAnsiTheme="majorHAnsi"/>
          <w:b/>
        </w:rPr>
      </w:pPr>
      <w:r>
        <w:rPr>
          <w:rFonts w:asciiTheme="majorHAnsi" w:hAnsiTheme="majorHAnsi"/>
          <w:b/>
        </w:rPr>
        <w:t>ARPA:</w:t>
      </w:r>
      <w:r>
        <w:rPr>
          <w:rFonts w:asciiTheme="majorHAnsi" w:hAnsiTheme="majorHAnsi"/>
        </w:rPr>
        <w:t xml:space="preserve"> Selectboard tables until the next meeting for Lisa Yrsha to be a part of the discussion. </w:t>
      </w:r>
    </w:p>
    <w:p w:rsidR="009A55EC" w:rsidRPr="009A55EC" w:rsidRDefault="0066408B" w:rsidP="003F7FB6">
      <w:pPr>
        <w:pStyle w:val="ListParagraph"/>
        <w:numPr>
          <w:ilvl w:val="0"/>
          <w:numId w:val="1"/>
        </w:numPr>
        <w:rPr>
          <w:rFonts w:asciiTheme="majorHAnsi" w:hAnsiTheme="majorHAnsi"/>
          <w:b/>
        </w:rPr>
      </w:pPr>
      <w:r>
        <w:rPr>
          <w:rFonts w:asciiTheme="majorHAnsi" w:hAnsiTheme="majorHAnsi"/>
          <w:b/>
        </w:rPr>
        <w:t>Addition to Resource Page on Town Website:</w:t>
      </w:r>
      <w:r>
        <w:rPr>
          <w:rFonts w:asciiTheme="majorHAnsi" w:hAnsiTheme="majorHAnsi"/>
        </w:rPr>
        <w:t xml:space="preserve"> Natalie Boston explains that she didn’t realize how many requests are received to do this and can be hard to distinguish if for profit companies. </w:t>
      </w:r>
      <w:r w:rsidR="009A55EC">
        <w:rPr>
          <w:rFonts w:asciiTheme="majorHAnsi" w:hAnsiTheme="majorHAnsi"/>
        </w:rPr>
        <w:t xml:space="preserve">Will not be adding anything unless it is a known local resource. </w:t>
      </w:r>
    </w:p>
    <w:p w:rsidR="009A55EC" w:rsidRPr="009A55EC" w:rsidRDefault="009A55EC" w:rsidP="003F7FB6">
      <w:pPr>
        <w:pStyle w:val="ListParagraph"/>
        <w:numPr>
          <w:ilvl w:val="0"/>
          <w:numId w:val="1"/>
        </w:numPr>
        <w:rPr>
          <w:rFonts w:asciiTheme="majorHAnsi" w:hAnsiTheme="majorHAnsi"/>
          <w:b/>
        </w:rPr>
      </w:pPr>
      <w:r>
        <w:rPr>
          <w:rFonts w:asciiTheme="majorHAnsi" w:hAnsiTheme="majorHAnsi"/>
          <w:b/>
        </w:rPr>
        <w:t>Delinquent Tax Report (DTR):</w:t>
      </w:r>
      <w:r>
        <w:rPr>
          <w:rFonts w:asciiTheme="majorHAnsi" w:hAnsiTheme="majorHAnsi"/>
        </w:rPr>
        <w:t xml:space="preserve"> Charles Goodwin moves to have the minutes reflect that the Selectboard examined the DTR and notes it was getting shorter. Discussion on a few on the list. Jim Linville 2</w:t>
      </w:r>
      <w:r w:rsidRPr="009A55EC">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t xml:space="preserve"> </w:t>
      </w:r>
    </w:p>
    <w:p w:rsidR="009A55EC" w:rsidRPr="009A55EC" w:rsidRDefault="009A55EC" w:rsidP="003F7FB6">
      <w:pPr>
        <w:pStyle w:val="ListParagraph"/>
        <w:numPr>
          <w:ilvl w:val="0"/>
          <w:numId w:val="1"/>
        </w:numPr>
        <w:rPr>
          <w:rFonts w:asciiTheme="majorHAnsi" w:hAnsiTheme="majorHAnsi"/>
          <w:b/>
        </w:rPr>
      </w:pPr>
      <w:r>
        <w:rPr>
          <w:rFonts w:asciiTheme="majorHAnsi" w:hAnsiTheme="majorHAnsi"/>
          <w:b/>
        </w:rPr>
        <w:t>SO #4 Payroll/ SO #4 Vendors:</w:t>
      </w:r>
      <w:r>
        <w:rPr>
          <w:rFonts w:asciiTheme="majorHAnsi" w:hAnsiTheme="majorHAnsi"/>
        </w:rPr>
        <w:t xml:space="preserve"> Jim Linville moves to accept SO# 4 for the amount of $7,630.36, Charles Goodwin 2</w:t>
      </w:r>
      <w:r w:rsidRPr="009A55EC">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t xml:space="preserve"> </w:t>
      </w:r>
      <w:r>
        <w:rPr>
          <w:rFonts w:asciiTheme="majorHAnsi" w:hAnsiTheme="majorHAnsi"/>
        </w:rPr>
        <w:br/>
        <w:t>Jim Linville moves to approve SO#4 Vendors for the amount of $36.488.92, Annie Fuji’i 2</w:t>
      </w:r>
      <w:r w:rsidRPr="009A55EC">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t xml:space="preserve"> </w:t>
      </w:r>
    </w:p>
    <w:p w:rsidR="0066408B" w:rsidRDefault="009A55EC" w:rsidP="003F7FB6">
      <w:pPr>
        <w:pStyle w:val="ListParagraph"/>
        <w:numPr>
          <w:ilvl w:val="0"/>
          <w:numId w:val="1"/>
        </w:numPr>
        <w:rPr>
          <w:rFonts w:asciiTheme="majorHAnsi" w:hAnsiTheme="majorHAnsi"/>
          <w:b/>
        </w:rPr>
      </w:pPr>
      <w:r>
        <w:rPr>
          <w:rFonts w:asciiTheme="majorHAnsi" w:hAnsiTheme="majorHAnsi"/>
          <w:b/>
        </w:rPr>
        <w:t>New/ Old Business:</w:t>
      </w:r>
      <w:r>
        <w:rPr>
          <w:rFonts w:asciiTheme="majorHAnsi" w:hAnsiTheme="majorHAnsi"/>
        </w:rPr>
        <w:t xml:space="preserve"> Charles Goodwin goes back to ARPA discussion, says if they spread out the funds it won’t make a big difference, and should consider narrowing down.</w:t>
      </w:r>
      <w:r>
        <w:rPr>
          <w:rFonts w:asciiTheme="majorHAnsi" w:hAnsiTheme="majorHAnsi"/>
        </w:rPr>
        <w:br/>
        <w:t>Dennis Benson says should all sit and think about potential spending coming in the next couple year. He goes on to say with</w:t>
      </w:r>
      <w:r w:rsidR="00C5234E">
        <w:rPr>
          <w:rFonts w:asciiTheme="majorHAnsi" w:hAnsiTheme="majorHAnsi"/>
        </w:rPr>
        <w:t xml:space="preserve"> inflation,</w:t>
      </w:r>
      <w:r>
        <w:rPr>
          <w:rFonts w:asciiTheme="majorHAnsi" w:hAnsiTheme="majorHAnsi"/>
        </w:rPr>
        <w:t xml:space="preserve"> the upcoming</w:t>
      </w:r>
      <w:r w:rsidR="00C5234E">
        <w:rPr>
          <w:rFonts w:asciiTheme="majorHAnsi" w:hAnsiTheme="majorHAnsi"/>
        </w:rPr>
        <w:t xml:space="preserve"> town wide reappraisal and the</w:t>
      </w:r>
      <w:r>
        <w:rPr>
          <w:rFonts w:asciiTheme="majorHAnsi" w:hAnsiTheme="majorHAnsi"/>
        </w:rPr>
        <w:t xml:space="preserve"> tax rates some </w:t>
      </w:r>
      <w:r w:rsidR="00C5234E">
        <w:rPr>
          <w:rFonts w:asciiTheme="majorHAnsi" w:hAnsiTheme="majorHAnsi"/>
        </w:rPr>
        <w:t xml:space="preserve">people really may struggle. The numbers are scary. Discussion, Denis Benson suggests next year revisiting that equipment fund, inflation is really knocking the towns </w:t>
      </w:r>
      <w:r w:rsidR="00C5234E">
        <w:rPr>
          <w:rFonts w:asciiTheme="majorHAnsi" w:hAnsiTheme="majorHAnsi"/>
        </w:rPr>
        <w:lastRenderedPageBreak/>
        <w:t xml:space="preserve">purchase plans. He goes on to suggest with looking at adding a 2 bay addition to the Town Garage, add a firewall between the garage and </w:t>
      </w:r>
      <w:proofErr w:type="spellStart"/>
      <w:r w:rsidR="00C5234E">
        <w:rPr>
          <w:rFonts w:asciiTheme="majorHAnsi" w:hAnsiTheme="majorHAnsi"/>
        </w:rPr>
        <w:t>Almon’s</w:t>
      </w:r>
      <w:proofErr w:type="spellEnd"/>
      <w:r w:rsidR="00C5234E">
        <w:rPr>
          <w:rFonts w:asciiTheme="majorHAnsi" w:hAnsiTheme="majorHAnsi"/>
        </w:rPr>
        <w:t xml:space="preserve"> office. </w:t>
      </w:r>
      <w:r w:rsidR="00C5234E">
        <w:rPr>
          <w:rFonts w:asciiTheme="majorHAnsi" w:hAnsiTheme="majorHAnsi"/>
        </w:rPr>
        <w:br/>
        <w:t xml:space="preserve">Discussion on sand in the future. Denis Benson says the Town “shot itself in the foot” with no pit in the town. Denis says that with the way the </w:t>
      </w:r>
      <w:proofErr w:type="gramStart"/>
      <w:r w:rsidR="00C5234E">
        <w:rPr>
          <w:rFonts w:asciiTheme="majorHAnsi" w:hAnsiTheme="majorHAnsi"/>
        </w:rPr>
        <w:t>states zoning is</w:t>
      </w:r>
      <w:proofErr w:type="gramEnd"/>
      <w:r w:rsidR="00C5234E">
        <w:rPr>
          <w:rFonts w:asciiTheme="majorHAnsi" w:hAnsiTheme="majorHAnsi"/>
        </w:rPr>
        <w:t xml:space="preserve"> set up it is nearly impossible to open a new pit in Vermont. </w:t>
      </w:r>
      <w:r w:rsidR="00854D93">
        <w:rPr>
          <w:rFonts w:asciiTheme="majorHAnsi" w:hAnsiTheme="majorHAnsi"/>
        </w:rPr>
        <w:br/>
        <w:t>Charles Goodwin moves to adjourn, Jim Linville 2</w:t>
      </w:r>
      <w:r w:rsidR="00854D93" w:rsidRPr="00854D93">
        <w:rPr>
          <w:rFonts w:asciiTheme="majorHAnsi" w:hAnsiTheme="majorHAnsi"/>
          <w:vertAlign w:val="superscript"/>
        </w:rPr>
        <w:t>nd</w:t>
      </w:r>
      <w:r w:rsidR="00854D93">
        <w:rPr>
          <w:rFonts w:asciiTheme="majorHAnsi" w:hAnsiTheme="majorHAnsi"/>
        </w:rPr>
        <w:t xml:space="preserve">. </w:t>
      </w:r>
      <w:r w:rsidR="00854D93" w:rsidRPr="00A37A78">
        <w:rPr>
          <w:rFonts w:asciiTheme="majorHAnsi" w:hAnsiTheme="majorHAnsi"/>
          <w:i/>
        </w:rPr>
        <w:t>Unanimously approved</w:t>
      </w:r>
      <w:r w:rsidR="00854D93" w:rsidRPr="00A37A78">
        <w:rPr>
          <w:rFonts w:asciiTheme="majorHAnsi" w:hAnsiTheme="majorHAnsi"/>
        </w:rPr>
        <w:t>.</w:t>
      </w:r>
      <w:r w:rsidR="00854D93">
        <w:rPr>
          <w:rFonts w:asciiTheme="majorHAnsi" w:hAnsiTheme="majorHAnsi"/>
        </w:rPr>
        <w:br/>
      </w:r>
      <w:r w:rsidR="00854D93">
        <w:rPr>
          <w:rFonts w:asciiTheme="majorHAnsi" w:hAnsiTheme="majorHAnsi"/>
          <w:b/>
        </w:rPr>
        <w:t>Meeting adjourned at 8:44 PM</w:t>
      </w:r>
    </w:p>
    <w:p w:rsidR="00854D93" w:rsidRPr="00854D93" w:rsidRDefault="00854D93" w:rsidP="00854D93">
      <w:pPr>
        <w:rPr>
          <w:rFonts w:asciiTheme="majorHAnsi" w:hAnsiTheme="majorHAnsi"/>
          <w:b/>
        </w:rPr>
      </w:pPr>
      <w:bookmarkStart w:id="0" w:name="_GoBack"/>
      <w:bookmarkEnd w:id="0"/>
    </w:p>
    <w:sectPr w:rsidR="00854D93" w:rsidRPr="00854D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93" w:rsidRDefault="00854D93" w:rsidP="00854D93">
      <w:pPr>
        <w:spacing w:after="0" w:line="240" w:lineRule="auto"/>
      </w:pPr>
      <w:r>
        <w:separator/>
      </w:r>
    </w:p>
  </w:endnote>
  <w:endnote w:type="continuationSeparator" w:id="0">
    <w:p w:rsidR="00854D93" w:rsidRDefault="00854D93" w:rsidP="0085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3" w:rsidRDefault="00854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3" w:rsidRDefault="00854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3" w:rsidRDefault="0085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93" w:rsidRDefault="00854D93" w:rsidP="00854D93">
      <w:pPr>
        <w:spacing w:after="0" w:line="240" w:lineRule="auto"/>
      </w:pPr>
      <w:r>
        <w:separator/>
      </w:r>
    </w:p>
  </w:footnote>
  <w:footnote w:type="continuationSeparator" w:id="0">
    <w:p w:rsidR="00854D93" w:rsidRDefault="00854D93" w:rsidP="0085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3" w:rsidRDefault="00854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3529"/>
      <w:docPartObj>
        <w:docPartGallery w:val="Watermarks"/>
        <w:docPartUnique/>
      </w:docPartObj>
    </w:sdtPr>
    <w:sdtContent>
      <w:p w:rsidR="00854D93" w:rsidRDefault="00854D9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3" w:rsidRDefault="00854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12CB"/>
    <w:multiLevelType w:val="hybridMultilevel"/>
    <w:tmpl w:val="6246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A3"/>
    <w:rsid w:val="00147FD7"/>
    <w:rsid w:val="001756A3"/>
    <w:rsid w:val="001A29F4"/>
    <w:rsid w:val="0028345A"/>
    <w:rsid w:val="003F7FB6"/>
    <w:rsid w:val="005A675B"/>
    <w:rsid w:val="0066408B"/>
    <w:rsid w:val="007F5C83"/>
    <w:rsid w:val="00854D93"/>
    <w:rsid w:val="00870005"/>
    <w:rsid w:val="009A55EC"/>
    <w:rsid w:val="00A42E14"/>
    <w:rsid w:val="00C5234E"/>
    <w:rsid w:val="00C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B6"/>
    <w:pPr>
      <w:ind w:left="720"/>
      <w:contextualSpacing/>
    </w:pPr>
  </w:style>
  <w:style w:type="paragraph" w:styleId="Header">
    <w:name w:val="header"/>
    <w:basedOn w:val="Normal"/>
    <w:link w:val="HeaderChar"/>
    <w:uiPriority w:val="99"/>
    <w:unhideWhenUsed/>
    <w:rsid w:val="00854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93"/>
  </w:style>
  <w:style w:type="paragraph" w:styleId="Footer">
    <w:name w:val="footer"/>
    <w:basedOn w:val="Normal"/>
    <w:link w:val="FooterChar"/>
    <w:uiPriority w:val="99"/>
    <w:unhideWhenUsed/>
    <w:rsid w:val="0085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93"/>
  </w:style>
  <w:style w:type="paragraph" w:styleId="BalloonText">
    <w:name w:val="Balloon Text"/>
    <w:basedOn w:val="Normal"/>
    <w:link w:val="BalloonTextChar"/>
    <w:uiPriority w:val="99"/>
    <w:semiHidden/>
    <w:unhideWhenUsed/>
    <w:rsid w:val="0085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B6"/>
    <w:pPr>
      <w:ind w:left="720"/>
      <w:contextualSpacing/>
    </w:pPr>
  </w:style>
  <w:style w:type="paragraph" w:styleId="Header">
    <w:name w:val="header"/>
    <w:basedOn w:val="Normal"/>
    <w:link w:val="HeaderChar"/>
    <w:uiPriority w:val="99"/>
    <w:unhideWhenUsed/>
    <w:rsid w:val="00854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93"/>
  </w:style>
  <w:style w:type="paragraph" w:styleId="Footer">
    <w:name w:val="footer"/>
    <w:basedOn w:val="Normal"/>
    <w:link w:val="FooterChar"/>
    <w:uiPriority w:val="99"/>
    <w:unhideWhenUsed/>
    <w:rsid w:val="0085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93"/>
  </w:style>
  <w:style w:type="paragraph" w:styleId="BalloonText">
    <w:name w:val="Balloon Text"/>
    <w:basedOn w:val="Normal"/>
    <w:link w:val="BalloonTextChar"/>
    <w:uiPriority w:val="99"/>
    <w:semiHidden/>
    <w:unhideWhenUsed/>
    <w:rsid w:val="0085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2023-02-16T17:47:00Z</cp:lastPrinted>
  <dcterms:created xsi:type="dcterms:W3CDTF">2023-02-15T19:38:00Z</dcterms:created>
  <dcterms:modified xsi:type="dcterms:W3CDTF">2023-02-16T17:52:00Z</dcterms:modified>
</cp:coreProperties>
</file>